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3EF2" w14:textId="5945D8E5" w:rsidR="000B79C1" w:rsidRPr="00126067" w:rsidRDefault="000B79C1" w:rsidP="00831890">
      <w:pPr>
        <w:ind w:left="720"/>
        <w:mirrorIndents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27B0F" wp14:editId="74D36A84">
                <wp:simplePos x="0" y="0"/>
                <wp:positionH relativeFrom="column">
                  <wp:posOffset>431800</wp:posOffset>
                </wp:positionH>
                <wp:positionV relativeFrom="paragraph">
                  <wp:posOffset>-82550</wp:posOffset>
                </wp:positionV>
                <wp:extent cx="5346700" cy="869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86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4F3ED" id="Rectangle 1" o:spid="_x0000_s1026" style="position:absolute;margin-left:34pt;margin-top:-6.5pt;width:421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" filled="f" strokecolor="black [3213]" strokeweight="1pt"/>
            </w:pict>
          </mc:Fallback>
        </mc:AlternateContent>
      </w:r>
      <w:r w:rsidRPr="000B79C1">
        <w:rPr>
          <w:rStyle w:val="inv-subject"/>
          <w:b/>
          <w:bCs/>
          <w:sz w:val="28"/>
          <w:szCs w:val="28"/>
        </w:rPr>
        <w:t>EPLS Board of Trustees</w:t>
      </w:r>
      <w:r w:rsidRPr="000B79C1">
        <w:rPr>
          <w:b/>
          <w:bCs/>
          <w:sz w:val="28"/>
          <w:szCs w:val="28"/>
        </w:rPr>
        <w:t xml:space="preserve"> Meeting</w:t>
      </w:r>
      <w:r w:rsidRPr="000B79C1">
        <w:rPr>
          <w:b/>
          <w:bCs/>
          <w:sz w:val="28"/>
          <w:szCs w:val="28"/>
        </w:rPr>
        <w:br/>
      </w:r>
      <w:r w:rsidRPr="000B79C1">
        <w:rPr>
          <w:rStyle w:val="inv-date"/>
          <w:b/>
          <w:bCs/>
          <w:sz w:val="28"/>
          <w:szCs w:val="28"/>
        </w:rPr>
        <w:t>Mon, Aug 10, 2020 6:00 PM - 7:30 PM (EDT)</w:t>
      </w:r>
      <w:r w:rsidRPr="000B79C1">
        <w:rPr>
          <w:b/>
          <w:bCs/>
          <w:sz w:val="28"/>
          <w:szCs w:val="28"/>
        </w:rPr>
        <w:t xml:space="preserve"> </w:t>
      </w:r>
      <w:r>
        <w:br/>
      </w:r>
      <w:r w:rsidR="00126067" w:rsidRPr="00126067">
        <w:rPr>
          <w:b/>
          <w:bCs/>
          <w:sz w:val="24"/>
          <w:szCs w:val="24"/>
        </w:rPr>
        <w:t>Virtual Meeting</w:t>
      </w:r>
      <w:r w:rsidR="0097228E">
        <w:rPr>
          <w:b/>
          <w:bCs/>
          <w:sz w:val="24"/>
          <w:szCs w:val="24"/>
        </w:rPr>
        <w:t xml:space="preserve"> Minutes</w:t>
      </w:r>
      <w:r>
        <w:br/>
      </w:r>
    </w:p>
    <w:p w14:paraId="3E60EDFA" w14:textId="0F24D53F" w:rsidR="000A1F95" w:rsidRDefault="00CA6E6D" w:rsidP="00584037">
      <w:pPr>
        <w:rPr>
          <w:b/>
          <w:bCs/>
        </w:rPr>
      </w:pPr>
      <w:r w:rsidRPr="00C24F80">
        <w:rPr>
          <w:b/>
          <w:bCs/>
          <w:u w:val="single"/>
        </w:rPr>
        <w:t>In attendance</w:t>
      </w:r>
      <w:r w:rsidRPr="00CC5850">
        <w:rPr>
          <w:b/>
          <w:bCs/>
        </w:rPr>
        <w:t>:</w:t>
      </w:r>
    </w:p>
    <w:p w14:paraId="3653BC82" w14:textId="0803506E" w:rsidR="00F9299D" w:rsidRDefault="0097228E" w:rsidP="00F9299D">
      <w:pPr>
        <w:spacing w:after="0"/>
      </w:pPr>
      <w:r>
        <w:t xml:space="preserve">Board Members present:  </w:t>
      </w:r>
      <w:proofErr w:type="spellStart"/>
      <w:r>
        <w:t>Kaleena</w:t>
      </w:r>
      <w:proofErr w:type="spellEnd"/>
      <w:r>
        <w:t xml:space="preserve"> Whitfield, Sam Battle, Rhonda Smith, </w:t>
      </w:r>
      <w:r w:rsidR="00406B70">
        <w:t>Gerald</w:t>
      </w:r>
      <w:r>
        <w:t xml:space="preserve"> Crum, Pat </w:t>
      </w:r>
      <w:proofErr w:type="spellStart"/>
      <w:r>
        <w:t>Schrull</w:t>
      </w:r>
      <w:proofErr w:type="spellEnd"/>
      <w:r>
        <w:t xml:space="preserve">, </w:t>
      </w:r>
    </w:p>
    <w:p w14:paraId="69256E07" w14:textId="74A34324" w:rsidR="00505640" w:rsidRPr="000A1F95" w:rsidRDefault="0097228E" w:rsidP="00F9299D">
      <w:pPr>
        <w:spacing w:after="0"/>
        <w:ind w:left="2160" w:firstLine="720"/>
        <w:rPr>
          <w:b/>
          <w:bCs/>
        </w:rPr>
      </w:pPr>
      <w:r>
        <w:t xml:space="preserve">Melissa Clifford </w:t>
      </w:r>
    </w:p>
    <w:p w14:paraId="37A12114" w14:textId="3BC9B109" w:rsidR="00831890" w:rsidRDefault="0097228E" w:rsidP="00584037">
      <w:pPr>
        <w:spacing w:after="0"/>
      </w:pPr>
      <w:r>
        <w:t xml:space="preserve">Staff members present:  Lyn Crouse, Rob </w:t>
      </w:r>
      <w:proofErr w:type="spellStart"/>
      <w:r>
        <w:t>Schirhart</w:t>
      </w:r>
      <w:proofErr w:type="spellEnd"/>
      <w:r>
        <w:t xml:space="preserve">, Frank </w:t>
      </w:r>
      <w:proofErr w:type="spellStart"/>
      <w:r>
        <w:t>Szuch</w:t>
      </w:r>
      <w:proofErr w:type="spellEnd"/>
      <w:r>
        <w:t xml:space="preserve">, Danielle Coward, Terri Miller </w:t>
      </w:r>
    </w:p>
    <w:p w14:paraId="792E7987" w14:textId="77777777" w:rsidR="00CA6E6D" w:rsidRDefault="00CA6E6D" w:rsidP="000A1F95">
      <w:pPr>
        <w:spacing w:after="0"/>
        <w:ind w:hanging="90"/>
      </w:pPr>
    </w:p>
    <w:p w14:paraId="79443E63" w14:textId="66B34D9D" w:rsidR="000B79C1" w:rsidRDefault="00CC5850" w:rsidP="00F9299D">
      <w:pPr>
        <w:pStyle w:val="ListParagraph"/>
        <w:spacing w:after="0"/>
        <w:ind w:left="0"/>
      </w:pPr>
      <w:r w:rsidRPr="00C24F80">
        <w:rPr>
          <w:b/>
          <w:bCs/>
          <w:u w:val="single"/>
        </w:rPr>
        <w:t>Call to order</w:t>
      </w:r>
      <w:r w:rsidRPr="00CC5850">
        <w:rPr>
          <w:b/>
          <w:bCs/>
        </w:rPr>
        <w:t>:</w:t>
      </w:r>
      <w:r>
        <w:t xml:space="preserve"> </w:t>
      </w:r>
      <w:r w:rsidR="0097228E">
        <w:t xml:space="preserve">The meeting was called to order by President </w:t>
      </w:r>
      <w:proofErr w:type="spellStart"/>
      <w:r w:rsidR="0097228E">
        <w:t>Kaleena</w:t>
      </w:r>
      <w:proofErr w:type="spellEnd"/>
      <w:r w:rsidR="0097228E">
        <w:t xml:space="preserve"> Whitfield at</w:t>
      </w:r>
      <w:r w:rsidR="00096C5B">
        <w:t xml:space="preserve"> </w:t>
      </w:r>
      <w:r w:rsidR="0087728C">
        <w:t>6:14</w:t>
      </w:r>
      <w:r w:rsidR="0097228E">
        <w:t xml:space="preserve">pm. The start was delayed by technical difficulties. </w:t>
      </w:r>
    </w:p>
    <w:p w14:paraId="7F59DC99" w14:textId="77777777" w:rsidR="00CC5850" w:rsidRDefault="00CC5850" w:rsidP="00831890">
      <w:pPr>
        <w:pStyle w:val="ListParagraph"/>
        <w:ind w:left="0" w:hanging="90"/>
      </w:pPr>
    </w:p>
    <w:p w14:paraId="3D87910A" w14:textId="532F1196" w:rsidR="00CC5850" w:rsidRDefault="00CC5850" w:rsidP="00F9299D">
      <w:pPr>
        <w:pStyle w:val="ListParagraph"/>
        <w:ind w:left="0"/>
      </w:pPr>
      <w:r w:rsidRPr="00C24F80">
        <w:rPr>
          <w:b/>
          <w:bCs/>
          <w:u w:val="single"/>
        </w:rPr>
        <w:t>Welcome of attendees</w:t>
      </w:r>
      <w:r w:rsidRPr="00CC5850">
        <w:rPr>
          <w:b/>
          <w:bCs/>
        </w:rPr>
        <w:t xml:space="preserve">: </w:t>
      </w:r>
      <w:r w:rsidR="000B79C1">
        <w:t>Ms. Whitfield</w:t>
      </w:r>
      <w:r w:rsidR="0097228E">
        <w:t xml:space="preserve"> </w:t>
      </w:r>
      <w:r w:rsidR="0097228E">
        <w:t>w</w:t>
      </w:r>
      <w:r w:rsidR="0097228E">
        <w:t>elcome</w:t>
      </w:r>
      <w:r w:rsidR="0097228E">
        <w:t>d</w:t>
      </w:r>
      <w:r w:rsidR="0097228E">
        <w:t xml:space="preserve"> </w:t>
      </w:r>
      <w:r w:rsidR="0097228E">
        <w:t>the</w:t>
      </w:r>
      <w:r w:rsidR="0097228E">
        <w:t xml:space="preserve"> </w:t>
      </w:r>
      <w:r w:rsidR="0097228E">
        <w:t>a</w:t>
      </w:r>
      <w:r w:rsidR="0097228E">
        <w:t>ttendees</w:t>
      </w:r>
      <w:r w:rsidR="0097228E">
        <w:t>.</w:t>
      </w:r>
      <w:r w:rsidR="0097228E">
        <w:t xml:space="preserve"> </w:t>
      </w:r>
    </w:p>
    <w:p w14:paraId="4FC28633" w14:textId="77777777" w:rsidR="00F9299D" w:rsidRDefault="00F9299D" w:rsidP="00F9299D">
      <w:pPr>
        <w:pStyle w:val="ListParagraph"/>
        <w:ind w:left="0"/>
      </w:pPr>
    </w:p>
    <w:p w14:paraId="0584D26D" w14:textId="439978B1" w:rsidR="000B79C1" w:rsidRDefault="00CC5850" w:rsidP="00F9299D">
      <w:pPr>
        <w:pStyle w:val="ListParagraph"/>
        <w:ind w:left="0"/>
      </w:pPr>
      <w:r w:rsidRPr="00C24F80">
        <w:rPr>
          <w:b/>
          <w:bCs/>
          <w:u w:val="single"/>
        </w:rPr>
        <w:t>Public hearing of visitors</w:t>
      </w:r>
      <w:r w:rsidRPr="00CC5850">
        <w:rPr>
          <w:b/>
          <w:bCs/>
        </w:rPr>
        <w:t>:</w:t>
      </w:r>
      <w:r>
        <w:t xml:space="preserve"> Non</w:t>
      </w:r>
      <w:r w:rsidR="00C24F80">
        <w:t>e</w:t>
      </w:r>
    </w:p>
    <w:p w14:paraId="524148A2" w14:textId="77777777" w:rsidR="00CC5850" w:rsidRDefault="00CC5850" w:rsidP="00831890">
      <w:pPr>
        <w:pStyle w:val="ListParagraph"/>
        <w:ind w:left="0" w:hanging="90"/>
      </w:pPr>
    </w:p>
    <w:p w14:paraId="46C1211A" w14:textId="74A051D5" w:rsidR="000B79C1" w:rsidRPr="00CC5850" w:rsidRDefault="00CC5850" w:rsidP="00F9299D">
      <w:pPr>
        <w:pStyle w:val="ListParagraph"/>
        <w:ind w:left="0"/>
        <w:rPr>
          <w:b/>
          <w:bCs/>
        </w:rPr>
      </w:pPr>
      <w:r w:rsidRPr="00C24F80">
        <w:rPr>
          <w:b/>
          <w:bCs/>
          <w:u w:val="single"/>
        </w:rPr>
        <w:t>Consent agenda items</w:t>
      </w:r>
      <w:r w:rsidRPr="00CC5850">
        <w:rPr>
          <w:b/>
          <w:bCs/>
        </w:rPr>
        <w:t>:</w:t>
      </w:r>
    </w:p>
    <w:p w14:paraId="1CCACFEB" w14:textId="39394E60" w:rsidR="000B79C1" w:rsidRDefault="000B79C1" w:rsidP="00831890">
      <w:pPr>
        <w:spacing w:after="0"/>
        <w:ind w:hanging="90"/>
      </w:pPr>
      <w:r>
        <w:tab/>
        <w:t xml:space="preserve">a. </w:t>
      </w:r>
      <w:r w:rsidR="00126067">
        <w:t>A</w:t>
      </w:r>
      <w:r>
        <w:t>pproval of the minutes of the July 13, 2020 regular board meeting</w:t>
      </w:r>
    </w:p>
    <w:p w14:paraId="64E27334" w14:textId="4AB29F12" w:rsidR="000B79C1" w:rsidRDefault="000B79C1" w:rsidP="00831890">
      <w:pPr>
        <w:spacing w:after="0"/>
        <w:ind w:hanging="90"/>
      </w:pPr>
      <w:r>
        <w:tab/>
        <w:t>b. Approval of the minutes of the July 21, 2020 special meeting</w:t>
      </w:r>
    </w:p>
    <w:p w14:paraId="418D5167" w14:textId="543F1770" w:rsidR="000B79C1" w:rsidRDefault="000B79C1" w:rsidP="00831890">
      <w:pPr>
        <w:spacing w:after="0"/>
        <w:ind w:hanging="90"/>
      </w:pPr>
      <w:r>
        <w:tab/>
        <w:t>c. Personnel Actions:</w:t>
      </w:r>
      <w:r w:rsidR="00126067">
        <w:t xml:space="preserve">  Resignation – LaKesha Gage</w:t>
      </w:r>
    </w:p>
    <w:p w14:paraId="13731236" w14:textId="2EED70B2" w:rsidR="00E63F42" w:rsidRDefault="00E63F42" w:rsidP="00831890">
      <w:pPr>
        <w:spacing w:after="0"/>
        <w:ind w:hanging="90"/>
      </w:pPr>
      <w:r>
        <w:tab/>
        <w:t>d. Memorials for July 2020</w:t>
      </w:r>
    </w:p>
    <w:tbl>
      <w:tblPr>
        <w:tblpPr w:leftFromText="180" w:rightFromText="180" w:vertAnchor="text" w:horzAnchor="margin" w:tblpXSpec="center" w:tblpY="207"/>
        <w:tblW w:w="8876" w:type="dxa"/>
        <w:tblLook w:val="04A0" w:firstRow="1" w:lastRow="0" w:firstColumn="1" w:lastColumn="0" w:noHBand="0" w:noVBand="1"/>
      </w:tblPr>
      <w:tblGrid>
        <w:gridCol w:w="2501"/>
        <w:gridCol w:w="1140"/>
        <w:gridCol w:w="5235"/>
      </w:tblGrid>
      <w:tr w:rsidR="00E63F42" w:rsidRPr="00E63F42" w14:paraId="6AB685A3" w14:textId="77777777" w:rsidTr="00E63F42">
        <w:trPr>
          <w:trHeight w:val="256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D30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Vandemark Jewelers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9BF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25.00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FC007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Memorial book - in memory of Delores Brown</w:t>
            </w:r>
          </w:p>
        </w:tc>
      </w:tr>
      <w:tr w:rsidR="00E63F42" w:rsidRPr="00E63F42" w14:paraId="1913EE75" w14:textId="77777777" w:rsidTr="00E63F42">
        <w:trPr>
          <w:trHeight w:val="256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7C9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Vandemark Jewelers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799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25.00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C22E8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Memorial book - in memory of Mike Bird</w:t>
            </w:r>
          </w:p>
        </w:tc>
      </w:tr>
      <w:tr w:rsidR="00E63F42" w:rsidRPr="00E63F42" w14:paraId="46C9D27B" w14:textId="77777777" w:rsidTr="00E63F42">
        <w:trPr>
          <w:trHeight w:val="256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F9E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 xml:space="preserve">Craig &amp; Carol </w:t>
            </w:r>
            <w:proofErr w:type="spellStart"/>
            <w:r w:rsidRPr="00E63F42">
              <w:rPr>
                <w:rFonts w:ascii="Arial" w:eastAsia="Times New Roman" w:hAnsi="Arial" w:cs="Arial"/>
                <w:sz w:val="20"/>
                <w:szCs w:val="20"/>
              </w:rPr>
              <w:t>Wiehe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E451" w14:textId="77777777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25.00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1E20D" w14:textId="20101F22" w:rsidR="00E63F42" w:rsidRPr="00E63F42" w:rsidRDefault="00E63F42" w:rsidP="00831890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E63F42">
              <w:rPr>
                <w:rFonts w:ascii="Arial" w:eastAsia="Times New Roman" w:hAnsi="Arial" w:cs="Arial"/>
                <w:sz w:val="20"/>
                <w:szCs w:val="20"/>
              </w:rPr>
              <w:t xml:space="preserve">Memorial book - in memory of Arlene </w:t>
            </w:r>
            <w:proofErr w:type="spellStart"/>
            <w:r w:rsidRPr="00E63F42">
              <w:rPr>
                <w:rFonts w:ascii="Arial" w:eastAsia="Times New Roman" w:hAnsi="Arial" w:cs="Arial"/>
                <w:sz w:val="20"/>
                <w:szCs w:val="20"/>
              </w:rPr>
              <w:t>Siw</w:t>
            </w:r>
            <w:r w:rsidR="00CA6E6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63F42">
              <w:rPr>
                <w:rFonts w:ascii="Arial" w:eastAsia="Times New Roman" w:hAnsi="Arial" w:cs="Arial"/>
                <w:sz w:val="20"/>
                <w:szCs w:val="20"/>
              </w:rPr>
              <w:t>erka</w:t>
            </w:r>
            <w:proofErr w:type="spellEnd"/>
          </w:p>
        </w:tc>
      </w:tr>
    </w:tbl>
    <w:p w14:paraId="53183262" w14:textId="0AA984D3" w:rsidR="00E63F42" w:rsidRDefault="00E63F42" w:rsidP="00831890">
      <w:pPr>
        <w:spacing w:after="0"/>
        <w:ind w:hanging="90"/>
      </w:pPr>
    </w:p>
    <w:p w14:paraId="24593D5D" w14:textId="312CACE3" w:rsidR="00CC5850" w:rsidRDefault="00CC5850" w:rsidP="00F9299D">
      <w:pPr>
        <w:spacing w:after="0"/>
      </w:pPr>
      <w:r w:rsidRPr="00CC5850">
        <w:rPr>
          <w:b/>
          <w:bCs/>
        </w:rPr>
        <w:t>RESOLUTION #63.20</w:t>
      </w:r>
      <w:r>
        <w:t xml:space="preserve"> On the motion of Pat </w:t>
      </w:r>
      <w:proofErr w:type="spellStart"/>
      <w:r>
        <w:t>Schrull</w:t>
      </w:r>
      <w:proofErr w:type="spellEnd"/>
      <w:r>
        <w:t>, seconded by Sam Battle, the board unanimously agreed to approve the consent agenda</w:t>
      </w:r>
    </w:p>
    <w:p w14:paraId="265482A8" w14:textId="77777777" w:rsidR="00AC40C2" w:rsidRDefault="00AC40C2" w:rsidP="00831890">
      <w:pPr>
        <w:spacing w:after="0"/>
        <w:ind w:hanging="90"/>
      </w:pPr>
    </w:p>
    <w:p w14:paraId="639FE8A7" w14:textId="55C29719" w:rsidR="00AC40C2" w:rsidRDefault="000B79C1" w:rsidP="00F9299D">
      <w:pPr>
        <w:pStyle w:val="ListParagraph"/>
        <w:ind w:left="0"/>
      </w:pPr>
      <w:r w:rsidRPr="00C24F80">
        <w:rPr>
          <w:b/>
          <w:bCs/>
          <w:u w:val="single"/>
        </w:rPr>
        <w:t>Fiscal Officer’s Report</w:t>
      </w:r>
      <w:r w:rsidRPr="00CC5850">
        <w:rPr>
          <w:b/>
          <w:bCs/>
        </w:rPr>
        <w:t>:</w:t>
      </w:r>
      <w:r>
        <w:t xml:space="preserve">  Mr. </w:t>
      </w:r>
      <w:proofErr w:type="spellStart"/>
      <w:r>
        <w:t>Schirhart</w:t>
      </w:r>
      <w:proofErr w:type="spellEnd"/>
      <w:r w:rsidR="00096C5B">
        <w:t xml:space="preserve"> </w:t>
      </w:r>
      <w:r w:rsidR="00AC40C2">
        <w:t>reported that i</w:t>
      </w:r>
      <w:r w:rsidR="00096C5B">
        <w:t xml:space="preserve">nvestments </w:t>
      </w:r>
      <w:r w:rsidR="00AC40C2">
        <w:t xml:space="preserve">remained the </w:t>
      </w:r>
      <w:r w:rsidR="00096C5B">
        <w:t>same</w:t>
      </w:r>
      <w:r w:rsidR="00AC40C2">
        <w:t>, with l</w:t>
      </w:r>
      <w:r w:rsidR="00096C5B">
        <w:t xml:space="preserve">ow returns. </w:t>
      </w:r>
      <w:r w:rsidR="00AC40C2">
        <w:t xml:space="preserve">He received the </w:t>
      </w:r>
      <w:r w:rsidR="00096C5B">
        <w:t xml:space="preserve">final </w:t>
      </w:r>
      <w:r w:rsidR="00AC40C2">
        <w:t xml:space="preserve">Public Library Fund </w:t>
      </w:r>
      <w:r w:rsidR="00096C5B">
        <w:t xml:space="preserve">allocation for 2020.  </w:t>
      </w:r>
      <w:r w:rsidR="00AC40C2">
        <w:t xml:space="preserve">It was reduced from initial estimates of </w:t>
      </w:r>
      <w:r w:rsidR="00AC40C2" w:rsidRPr="00C24F80">
        <w:t>$</w:t>
      </w:r>
      <w:r w:rsidR="00096C5B" w:rsidRPr="00C24F80">
        <w:t>2,044,000 to about $1,88</w:t>
      </w:r>
      <w:r w:rsidR="00C24F80" w:rsidRPr="00C24F80">
        <w:t>8</w:t>
      </w:r>
      <w:r w:rsidR="00096C5B" w:rsidRPr="00C24F80">
        <w:t>,000</w:t>
      </w:r>
      <w:r w:rsidR="00C24F80" w:rsidRPr="00C24F80">
        <w:t>, a loss of</w:t>
      </w:r>
      <w:r w:rsidR="00096C5B" w:rsidRPr="00C24F80">
        <w:t xml:space="preserve"> about $1</w:t>
      </w:r>
      <w:r w:rsidR="00C24F80" w:rsidRPr="00C24F80">
        <w:t>56</w:t>
      </w:r>
      <w:r w:rsidR="00096C5B" w:rsidRPr="00C24F80">
        <w:t xml:space="preserve">,000.  </w:t>
      </w:r>
      <w:r w:rsidR="006D33F8">
        <w:t>He has r</w:t>
      </w:r>
      <w:r w:rsidR="00096C5B">
        <w:t xml:space="preserve">eceived </w:t>
      </w:r>
      <w:r w:rsidR="006D33F8">
        <w:t xml:space="preserve">the </w:t>
      </w:r>
      <w:r w:rsidR="00096C5B">
        <w:t>preliminary estimate for 2021</w:t>
      </w:r>
      <w:r w:rsidR="006D33F8">
        <w:t>, which estimates a further reduction of</w:t>
      </w:r>
      <w:r w:rsidR="00096C5B">
        <w:t xml:space="preserve"> $75,000. </w:t>
      </w:r>
      <w:r w:rsidR="006D33F8">
        <w:t xml:space="preserve"> EPLS would suffer a loss of about </w:t>
      </w:r>
      <w:r w:rsidR="00096C5B">
        <w:t>$235,000 over the two years due to COVID.  We will have a better number in December.</w:t>
      </w:r>
      <w:r w:rsidR="00CC5850">
        <w:t xml:space="preserve"> </w:t>
      </w:r>
    </w:p>
    <w:p w14:paraId="4A8CD022" w14:textId="1859B646" w:rsidR="00CC5850" w:rsidRPr="00CC5850" w:rsidRDefault="00CC5850" w:rsidP="00F9299D">
      <w:pPr>
        <w:rPr>
          <w:b/>
          <w:bCs/>
        </w:rPr>
      </w:pPr>
      <w:r w:rsidRPr="00CC5850">
        <w:rPr>
          <w:b/>
          <w:bCs/>
        </w:rPr>
        <w:t xml:space="preserve">RESOLUTION # </w:t>
      </w:r>
      <w:r>
        <w:rPr>
          <w:b/>
          <w:bCs/>
        </w:rPr>
        <w:t xml:space="preserve">64.20 </w:t>
      </w:r>
      <w:r>
        <w:t>On the motion of</w:t>
      </w:r>
      <w:r>
        <w:t xml:space="preserve"> </w:t>
      </w:r>
      <w:r>
        <w:t>Sam Battle, seconded by</w:t>
      </w:r>
      <w:r>
        <w:t xml:space="preserve"> Melissa Clifford</w:t>
      </w:r>
      <w:r>
        <w:t>, the board unanimously agreed to approve the</w:t>
      </w:r>
      <w:r>
        <w:t xml:space="preserve"> Fiscal Officer’s report.</w:t>
      </w:r>
    </w:p>
    <w:p w14:paraId="79CAB819" w14:textId="510DD2BC" w:rsidR="007730A2" w:rsidRDefault="000B79C1" w:rsidP="00F9299D">
      <w:pPr>
        <w:pStyle w:val="ListParagraph"/>
        <w:ind w:left="0"/>
      </w:pPr>
      <w:r w:rsidRPr="00C24F80">
        <w:rPr>
          <w:b/>
          <w:bCs/>
          <w:u w:val="single"/>
        </w:rPr>
        <w:t>Director’s Report</w:t>
      </w:r>
      <w:r w:rsidRPr="007730A2">
        <w:rPr>
          <w:b/>
          <w:bCs/>
        </w:rPr>
        <w:t>:</w:t>
      </w:r>
      <w:r>
        <w:t xml:space="preserve"> Ms. Crouse</w:t>
      </w:r>
      <w:r w:rsidR="006D33F8">
        <w:t xml:space="preserve"> reported that the new </w:t>
      </w:r>
      <w:r w:rsidR="00096C5B">
        <w:t xml:space="preserve">Keystone </w:t>
      </w:r>
      <w:r w:rsidR="006D33F8">
        <w:t xml:space="preserve">building will be </w:t>
      </w:r>
      <w:r w:rsidR="00096C5B">
        <w:t xml:space="preserve">opening </w:t>
      </w:r>
      <w:r w:rsidR="006D33F8">
        <w:t xml:space="preserve">to the public on August 17, 2020.  Prior to that general opening, there will be </w:t>
      </w:r>
      <w:r w:rsidR="007730A2">
        <w:t xml:space="preserve">small group </w:t>
      </w:r>
      <w:r w:rsidR="006D33F8">
        <w:t>tours by appointment for Board member, Friends, and donors.</w:t>
      </w:r>
      <w:r w:rsidR="00CC5850">
        <w:t xml:space="preserve"> </w:t>
      </w:r>
      <w:r w:rsidR="006D33F8">
        <w:t>Jerry Innes p</w:t>
      </w:r>
      <w:r w:rsidR="00096C5B">
        <w:t>repared</w:t>
      </w:r>
      <w:r w:rsidR="006D33F8">
        <w:t xml:space="preserve"> the</w:t>
      </w:r>
      <w:r w:rsidR="00096C5B">
        <w:t xml:space="preserve"> deed to transfer </w:t>
      </w:r>
      <w:r w:rsidR="006D33F8">
        <w:t xml:space="preserve">the </w:t>
      </w:r>
      <w:r w:rsidR="00096C5B">
        <w:t xml:space="preserve">old Keystone to </w:t>
      </w:r>
      <w:r w:rsidR="006D33F8">
        <w:t xml:space="preserve">the LaGrange Township </w:t>
      </w:r>
      <w:r w:rsidR="00096C5B">
        <w:t>trustees.</w:t>
      </w:r>
      <w:r w:rsidR="00CC5850">
        <w:t xml:space="preserve"> </w:t>
      </w:r>
      <w:r w:rsidR="006D33F8">
        <w:t xml:space="preserve">At the new </w:t>
      </w:r>
      <w:r w:rsidR="00096C5B">
        <w:t xml:space="preserve">Central </w:t>
      </w:r>
      <w:r w:rsidR="006D33F8">
        <w:t>site, the</w:t>
      </w:r>
      <w:r w:rsidR="00096C5B">
        <w:t xml:space="preserve"> excavation</w:t>
      </w:r>
      <w:r w:rsidR="006D33F8">
        <w:t xml:space="preserve"> is</w:t>
      </w:r>
      <w:r w:rsidR="00096C5B">
        <w:t xml:space="preserve"> complete, </w:t>
      </w:r>
      <w:r w:rsidR="006D33F8">
        <w:t xml:space="preserve">the </w:t>
      </w:r>
      <w:r w:rsidR="00096C5B">
        <w:t xml:space="preserve">foundation </w:t>
      </w:r>
      <w:r w:rsidR="006D33F8">
        <w:t xml:space="preserve">is </w:t>
      </w:r>
      <w:r w:rsidR="00096C5B">
        <w:t xml:space="preserve">in, </w:t>
      </w:r>
      <w:r w:rsidR="006D33F8">
        <w:t xml:space="preserve">and </w:t>
      </w:r>
      <w:r w:rsidR="007730A2">
        <w:t>the construction company is</w:t>
      </w:r>
      <w:r w:rsidR="006D33F8">
        <w:t xml:space="preserve"> ready to start swinging</w:t>
      </w:r>
      <w:r w:rsidR="00096C5B">
        <w:t xml:space="preserve"> steel</w:t>
      </w:r>
      <w:r w:rsidR="006D33F8">
        <w:t xml:space="preserve">.  </w:t>
      </w:r>
      <w:r w:rsidR="00096C5B">
        <w:t xml:space="preserve"> </w:t>
      </w:r>
      <w:r w:rsidR="00984619">
        <w:t xml:space="preserve">After </w:t>
      </w:r>
      <w:r w:rsidR="00CC5850">
        <w:t xml:space="preserve">the </w:t>
      </w:r>
      <w:r w:rsidR="00984619">
        <w:t>pandemic reopening, p</w:t>
      </w:r>
      <w:r w:rsidR="00096C5B">
        <w:t xml:space="preserve">atron traffic is </w:t>
      </w:r>
      <w:r w:rsidR="00984619">
        <w:t>slowly starting to pick up</w:t>
      </w:r>
      <w:r w:rsidR="00096C5B">
        <w:t xml:space="preserve">.  </w:t>
      </w:r>
      <w:r w:rsidR="00984619">
        <w:t xml:space="preserve">Management has requested an additional two weeks before proceeding with the layoff. That will give </w:t>
      </w:r>
      <w:r w:rsidR="00CC5850">
        <w:t>management</w:t>
      </w:r>
      <w:r w:rsidR="00984619">
        <w:t xml:space="preserve"> a better picture of what future hours and services will best serve the community, and how </w:t>
      </w:r>
      <w:r w:rsidR="00CC5850">
        <w:t xml:space="preserve">to </w:t>
      </w:r>
      <w:r w:rsidR="00984619">
        <w:t>staff to fill those needs</w:t>
      </w:r>
    </w:p>
    <w:p w14:paraId="4FDF9696" w14:textId="77777777" w:rsidR="007730A2" w:rsidRDefault="007730A2" w:rsidP="00831890">
      <w:pPr>
        <w:ind w:hanging="90"/>
      </w:pPr>
    </w:p>
    <w:p w14:paraId="6C493A53" w14:textId="5B8B7E63" w:rsidR="007730A2" w:rsidRPr="00CC5850" w:rsidRDefault="007730A2" w:rsidP="00F9299D">
      <w:pPr>
        <w:rPr>
          <w:b/>
          <w:bCs/>
        </w:rPr>
      </w:pPr>
      <w:r w:rsidRPr="00CC5850">
        <w:rPr>
          <w:b/>
          <w:bCs/>
        </w:rPr>
        <w:t xml:space="preserve">RESOLUTION # </w:t>
      </w:r>
      <w:r>
        <w:rPr>
          <w:b/>
          <w:bCs/>
        </w:rPr>
        <w:t>6</w:t>
      </w:r>
      <w:r>
        <w:rPr>
          <w:b/>
          <w:bCs/>
        </w:rPr>
        <w:t>5</w:t>
      </w:r>
      <w:r>
        <w:rPr>
          <w:b/>
          <w:bCs/>
        </w:rPr>
        <w:t xml:space="preserve">.20 </w:t>
      </w:r>
      <w:r>
        <w:t xml:space="preserve">On the motion of </w:t>
      </w:r>
      <w:r w:rsidR="00406B70">
        <w:t>Gerald</w:t>
      </w:r>
      <w:r>
        <w:t xml:space="preserve"> Crum</w:t>
      </w:r>
      <w:r>
        <w:t xml:space="preserve">, seconded by </w:t>
      </w:r>
      <w:r>
        <w:t>Sam Battle</w:t>
      </w:r>
      <w:r>
        <w:t xml:space="preserve">, the board unanimously agreed to approve the </w:t>
      </w:r>
      <w:r>
        <w:t>Director’s</w:t>
      </w:r>
      <w:r>
        <w:t xml:space="preserve"> report.</w:t>
      </w:r>
    </w:p>
    <w:p w14:paraId="7E92D273" w14:textId="3A690386" w:rsidR="000B79C1" w:rsidRDefault="000B79C1" w:rsidP="00F9299D">
      <w:r w:rsidRPr="00C24F80">
        <w:rPr>
          <w:b/>
          <w:bCs/>
          <w:u w:val="single"/>
        </w:rPr>
        <w:t>President’s Report</w:t>
      </w:r>
      <w:r w:rsidRPr="00563B0B">
        <w:rPr>
          <w:b/>
          <w:bCs/>
        </w:rPr>
        <w:t>:</w:t>
      </w:r>
      <w:r>
        <w:t xml:space="preserve">  </w:t>
      </w:r>
      <w:r w:rsidR="00AF3C78">
        <w:t xml:space="preserve">No report by </w:t>
      </w:r>
      <w:r>
        <w:t>Ms. Whitfield</w:t>
      </w:r>
      <w:r w:rsidR="00096C5B">
        <w:t xml:space="preserve"> </w:t>
      </w:r>
      <w:r w:rsidR="001161D6">
        <w:tab/>
      </w:r>
    </w:p>
    <w:p w14:paraId="0691DFDE" w14:textId="3CCAF3EF" w:rsidR="000B79C1" w:rsidRDefault="00126067" w:rsidP="00F9299D">
      <w:r w:rsidRPr="00C24F80">
        <w:rPr>
          <w:b/>
          <w:bCs/>
          <w:u w:val="single"/>
        </w:rPr>
        <w:t>Committee Reports</w:t>
      </w:r>
      <w:r w:rsidR="00F9299D">
        <w:rPr>
          <w:b/>
          <w:bCs/>
        </w:rPr>
        <w:t>:</w:t>
      </w:r>
    </w:p>
    <w:p w14:paraId="2F5B9CB3" w14:textId="3AE64A49" w:rsidR="001161D6" w:rsidRDefault="00563B0B" w:rsidP="00F9299D">
      <w:pPr>
        <w:ind w:firstLine="720"/>
      </w:pPr>
      <w:r>
        <w:t xml:space="preserve">Friends of the Library: </w:t>
      </w:r>
      <w:r w:rsidR="001161D6">
        <w:t xml:space="preserve">No Friends </w:t>
      </w:r>
      <w:r>
        <w:t>report</w:t>
      </w:r>
    </w:p>
    <w:p w14:paraId="6E3EAF21" w14:textId="5A85CA43" w:rsidR="001161D6" w:rsidRDefault="00563B0B" w:rsidP="00F9299D">
      <w:pPr>
        <w:ind w:firstLine="720"/>
      </w:pPr>
      <w:r>
        <w:t>EPLS F</w:t>
      </w:r>
      <w:r w:rsidR="001161D6">
        <w:t>oundation</w:t>
      </w:r>
      <w:r>
        <w:t>: Ms. Smith reported that they have not</w:t>
      </w:r>
      <w:r w:rsidR="001161D6">
        <w:t xml:space="preserve"> met</w:t>
      </w:r>
    </w:p>
    <w:p w14:paraId="66E5EA54" w14:textId="2FBBAE7E" w:rsidR="00563B0B" w:rsidRDefault="001161D6" w:rsidP="00F9299D">
      <w:pPr>
        <w:ind w:left="720"/>
      </w:pPr>
      <w:r>
        <w:t xml:space="preserve">Contract </w:t>
      </w:r>
      <w:r w:rsidR="00563B0B">
        <w:t>C</w:t>
      </w:r>
      <w:r>
        <w:t>ommittee</w:t>
      </w:r>
      <w:r w:rsidR="00563B0B">
        <w:t>: The committee met and made the following recommendations to the Board:</w:t>
      </w:r>
    </w:p>
    <w:p w14:paraId="65853C6F" w14:textId="41D56BB8" w:rsidR="001161D6" w:rsidRDefault="00563B0B" w:rsidP="00F9299D">
      <w:r w:rsidRPr="00F9299D">
        <w:rPr>
          <w:b/>
          <w:bCs/>
        </w:rPr>
        <w:t>RESOLUTION #66.20</w:t>
      </w:r>
      <w:r w:rsidR="00F9299D">
        <w:rPr>
          <w:b/>
          <w:bCs/>
        </w:rPr>
        <w:t xml:space="preserve"> </w:t>
      </w:r>
      <w:r>
        <w:t xml:space="preserve">On the motion of </w:t>
      </w:r>
      <w:r>
        <w:t>Sam Battle</w:t>
      </w:r>
      <w:r>
        <w:t xml:space="preserve">, seconded by </w:t>
      </w:r>
      <w:r>
        <w:t>Melissa Clifford</w:t>
      </w:r>
      <w:r>
        <w:t xml:space="preserve">, the board unanimously agreed to </w:t>
      </w:r>
      <w:r>
        <w:t xml:space="preserve">authorize the Board President to execute a Consultant Agreement for Owner Representative Services with RFC Contracting for the new Central Library building for the term of August 16, 2020 to June 15, 2020 for the sum of $92,000, with the option to extend the agreement, if needed, for an additional 90 days at $9,200 per month.  </w:t>
      </w:r>
    </w:p>
    <w:p w14:paraId="103D4648" w14:textId="6C317EAC" w:rsidR="000013D9" w:rsidRDefault="00563B0B" w:rsidP="00F9299D">
      <w:pPr>
        <w:spacing w:after="0" w:line="240" w:lineRule="auto"/>
        <w:jc w:val="both"/>
      </w:pPr>
      <w:r w:rsidRPr="00F9299D">
        <w:rPr>
          <w:b/>
          <w:bCs/>
        </w:rPr>
        <w:t xml:space="preserve">RESOLUTION </w:t>
      </w:r>
      <w:r w:rsidR="00257966" w:rsidRPr="00F9299D">
        <w:rPr>
          <w:b/>
          <w:bCs/>
        </w:rPr>
        <w:t>#</w:t>
      </w:r>
      <w:r w:rsidRPr="00F9299D">
        <w:rPr>
          <w:b/>
          <w:bCs/>
        </w:rPr>
        <w:t>67.20</w:t>
      </w:r>
      <w:r w:rsidR="00F9299D">
        <w:t xml:space="preserve"> </w:t>
      </w:r>
      <w:r w:rsidRPr="000013D9">
        <w:rPr>
          <w:rFonts w:cstheme="minorHAnsi"/>
        </w:rPr>
        <w:t xml:space="preserve">On the motion of </w:t>
      </w:r>
      <w:r w:rsidR="000013D9" w:rsidRPr="000013D9">
        <w:rPr>
          <w:rFonts w:cstheme="minorHAnsi"/>
        </w:rPr>
        <w:t>Rhonda Smith</w:t>
      </w:r>
      <w:r w:rsidRPr="000013D9">
        <w:rPr>
          <w:rFonts w:cstheme="minorHAnsi"/>
        </w:rPr>
        <w:t xml:space="preserve">, seconded by </w:t>
      </w:r>
      <w:r w:rsidR="000013D9" w:rsidRPr="000013D9">
        <w:rPr>
          <w:rFonts w:cstheme="minorHAnsi"/>
        </w:rPr>
        <w:t>Gerald Crum</w:t>
      </w:r>
      <w:r w:rsidRPr="000013D9">
        <w:rPr>
          <w:rFonts w:cstheme="minorHAnsi"/>
        </w:rPr>
        <w:t xml:space="preserve">, the board agreed to </w:t>
      </w:r>
      <w:r w:rsidR="000013D9" w:rsidRPr="000013D9">
        <w:rPr>
          <w:rFonts w:cstheme="minorHAnsi"/>
        </w:rPr>
        <w:t xml:space="preserve">authorize </w:t>
      </w:r>
      <w:r w:rsidR="000013D9" w:rsidRPr="00096C5B">
        <w:rPr>
          <w:rFonts w:eastAsia="Times New Roman" w:cstheme="minorHAnsi"/>
        </w:rPr>
        <w:t>the library director</w:t>
      </w:r>
      <w:r w:rsidR="000013D9" w:rsidRPr="000013D9">
        <w:rPr>
          <w:rFonts w:eastAsia="Times New Roman" w:cstheme="minorHAnsi"/>
        </w:rPr>
        <w:t xml:space="preserve">, </w:t>
      </w:r>
      <w:r w:rsidR="000013D9" w:rsidRPr="00096C5B">
        <w:rPr>
          <w:rFonts w:eastAsia="Times New Roman" w:cstheme="minorHAnsi"/>
        </w:rPr>
        <w:t>on behalf of the Board of Trustees</w:t>
      </w:r>
      <w:r w:rsidR="000013D9" w:rsidRPr="000013D9">
        <w:rPr>
          <w:rFonts w:eastAsia="Times New Roman" w:cstheme="minorHAnsi"/>
        </w:rPr>
        <w:t xml:space="preserve">, to </w:t>
      </w:r>
      <w:r w:rsidR="000013D9" w:rsidRPr="00096C5B">
        <w:rPr>
          <w:rFonts w:eastAsia="Times New Roman" w:cstheme="minorHAnsi"/>
        </w:rPr>
        <w:t>compile and submit to the Community Improvement Corporation documentation of the Broad Street site remediation efforts and costs to</w:t>
      </w:r>
      <w:r w:rsidR="000013D9" w:rsidRPr="000013D9">
        <w:rPr>
          <w:rFonts w:eastAsia="Times New Roman" w:cstheme="minorHAnsi"/>
        </w:rPr>
        <w:t xml:space="preserve"> date</w:t>
      </w:r>
      <w:r w:rsidR="000013D9" w:rsidRPr="00096C5B">
        <w:rPr>
          <w:rFonts w:eastAsia="Times New Roman" w:cstheme="minorHAnsi"/>
        </w:rPr>
        <w:t xml:space="preserve"> as previously agreed by all parties.</w:t>
      </w:r>
      <w:r w:rsidR="000013D9">
        <w:rPr>
          <w:rFonts w:eastAsia="Times New Roman" w:cstheme="minorHAnsi"/>
        </w:rPr>
        <w:t xml:space="preserve"> </w:t>
      </w:r>
      <w:r w:rsidR="000013D9">
        <w:t xml:space="preserve">Board President </w:t>
      </w:r>
      <w:proofErr w:type="spellStart"/>
      <w:r w:rsidR="000013D9">
        <w:t>Kaleena</w:t>
      </w:r>
      <w:proofErr w:type="spellEnd"/>
      <w:r w:rsidR="000013D9">
        <w:t xml:space="preserve"> recused herself.</w:t>
      </w:r>
    </w:p>
    <w:p w14:paraId="51D5AD61" w14:textId="77777777" w:rsidR="00F9299D" w:rsidRPr="00096C5B" w:rsidRDefault="00F9299D" w:rsidP="00F9299D">
      <w:pPr>
        <w:spacing w:after="0" w:line="240" w:lineRule="auto"/>
        <w:jc w:val="both"/>
        <w:rPr>
          <w:rFonts w:eastAsia="Times New Roman" w:cstheme="minorHAnsi"/>
        </w:rPr>
      </w:pPr>
    </w:p>
    <w:p w14:paraId="25AB2E5F" w14:textId="721008E0" w:rsidR="00257966" w:rsidRDefault="00257966" w:rsidP="00F9299D">
      <w:pPr>
        <w:rPr>
          <w:rFonts w:cstheme="minorHAnsi"/>
        </w:rPr>
      </w:pPr>
      <w:r w:rsidRPr="00F9299D">
        <w:rPr>
          <w:rFonts w:cstheme="minorHAnsi"/>
          <w:b/>
          <w:bCs/>
        </w:rPr>
        <w:t>RESOLUTION #68.20</w:t>
      </w:r>
      <w:r w:rsidR="00F9299D">
        <w:rPr>
          <w:rFonts w:cstheme="minorHAnsi"/>
        </w:rPr>
        <w:t xml:space="preserve"> </w:t>
      </w:r>
      <w:r>
        <w:t xml:space="preserve">On the motion of </w:t>
      </w:r>
      <w:r>
        <w:t>Sam Battle</w:t>
      </w:r>
      <w:r>
        <w:t xml:space="preserve">, seconded by </w:t>
      </w:r>
      <w:r>
        <w:t xml:space="preserve">Pat </w:t>
      </w:r>
      <w:proofErr w:type="spellStart"/>
      <w:r>
        <w:t>Schrull</w:t>
      </w:r>
      <w:proofErr w:type="spellEnd"/>
      <w:r>
        <w:t>, the board unanimously agreed to approve the</w:t>
      </w:r>
      <w:r>
        <w:t xml:space="preserve"> Committee Reports.</w:t>
      </w:r>
    </w:p>
    <w:p w14:paraId="0B60DDB4" w14:textId="5BE86019" w:rsidR="00126067" w:rsidRDefault="00126067" w:rsidP="00C24F80">
      <w:r w:rsidRPr="00C24F80">
        <w:rPr>
          <w:b/>
          <w:bCs/>
          <w:u w:val="single"/>
        </w:rPr>
        <w:t>Old Business</w:t>
      </w:r>
      <w:r w:rsidR="00C24F80">
        <w:rPr>
          <w:b/>
          <w:bCs/>
        </w:rPr>
        <w:t xml:space="preserve">: </w:t>
      </w:r>
      <w:r w:rsidR="00C24F80" w:rsidRPr="00C24F80">
        <w:t xml:space="preserve"> N</w:t>
      </w:r>
      <w:r w:rsidR="00257966" w:rsidRPr="00C24F80">
        <w:t>one</w:t>
      </w:r>
      <w:r w:rsidR="00257966">
        <w:t xml:space="preserve"> </w:t>
      </w:r>
    </w:p>
    <w:p w14:paraId="4179A183" w14:textId="1A395105" w:rsidR="00703E39" w:rsidRPr="00D97B45" w:rsidRDefault="00126067" w:rsidP="00D97B45">
      <w:pPr>
        <w:rPr>
          <w:b/>
          <w:bCs/>
        </w:rPr>
      </w:pPr>
      <w:r w:rsidRPr="00C24F80">
        <w:rPr>
          <w:b/>
          <w:bCs/>
          <w:u w:val="single"/>
        </w:rPr>
        <w:t>New Business</w:t>
      </w:r>
      <w:r w:rsidR="00703E39" w:rsidRPr="00D97B45">
        <w:rPr>
          <w:b/>
          <w:bCs/>
        </w:rPr>
        <w:t xml:space="preserve">:  </w:t>
      </w:r>
    </w:p>
    <w:p w14:paraId="11899BAF" w14:textId="1ADACE47" w:rsidR="00703E39" w:rsidRDefault="00257966" w:rsidP="00D97B45">
      <w:r w:rsidRPr="00CC5850">
        <w:rPr>
          <w:b/>
          <w:bCs/>
        </w:rPr>
        <w:t xml:space="preserve">RESOLUTION # </w:t>
      </w:r>
      <w:r>
        <w:rPr>
          <w:b/>
          <w:bCs/>
        </w:rPr>
        <w:t>6</w:t>
      </w:r>
      <w:r>
        <w:rPr>
          <w:b/>
          <w:bCs/>
        </w:rPr>
        <w:t>9</w:t>
      </w:r>
      <w:r>
        <w:rPr>
          <w:b/>
          <w:bCs/>
        </w:rPr>
        <w:t xml:space="preserve">.20 </w:t>
      </w:r>
      <w:r>
        <w:t xml:space="preserve">On the motion of </w:t>
      </w:r>
      <w:r>
        <w:t>Rhonda Smith</w:t>
      </w:r>
      <w:r>
        <w:t xml:space="preserve">, seconded by </w:t>
      </w:r>
      <w:r>
        <w:t>Gerald Crum</w:t>
      </w:r>
      <w:r>
        <w:t xml:space="preserve">, the board unanimously agreed to approve the </w:t>
      </w:r>
      <w:r w:rsidR="002732ED">
        <w:t xml:space="preserve">Naming Rights donation of </w:t>
      </w:r>
      <w:r w:rsidR="00703E39">
        <w:t>$5,429</w:t>
      </w:r>
      <w:r w:rsidR="000E1DA2">
        <w:t>.</w:t>
      </w:r>
      <w:r w:rsidR="00703E39">
        <w:t>52 from the Andrew &amp; Phyllis Allan Fund for the Foundation for EPLS to sponsor specialty lighting in the new Central Storytime Room</w:t>
      </w:r>
      <w:r w:rsidR="000E1DA2">
        <w:t xml:space="preserve">   </w:t>
      </w:r>
    </w:p>
    <w:p w14:paraId="4A36AF23" w14:textId="121E0531" w:rsidR="00703E39" w:rsidRPr="000A1F95" w:rsidRDefault="000A1F95" w:rsidP="000E2A34">
      <w:pPr>
        <w:rPr>
          <w:b/>
          <w:bCs/>
        </w:rPr>
      </w:pPr>
      <w:r w:rsidRPr="00CC5850">
        <w:rPr>
          <w:b/>
          <w:bCs/>
        </w:rPr>
        <w:t xml:space="preserve">RESOLUTION # </w:t>
      </w:r>
      <w:r>
        <w:rPr>
          <w:b/>
          <w:bCs/>
        </w:rPr>
        <w:t>70</w:t>
      </w:r>
      <w:r>
        <w:rPr>
          <w:b/>
          <w:bCs/>
        </w:rPr>
        <w:t xml:space="preserve">.20 </w:t>
      </w:r>
      <w:r>
        <w:t>On the motion of</w:t>
      </w:r>
      <w:r>
        <w:t xml:space="preserve"> </w:t>
      </w:r>
      <w:r>
        <w:t>Sam Battle</w:t>
      </w:r>
      <w:r>
        <w:t>,</w:t>
      </w:r>
      <w:r>
        <w:t xml:space="preserve"> seconded by</w:t>
      </w:r>
      <w:r>
        <w:t xml:space="preserve"> Melissa Clifford</w:t>
      </w:r>
      <w:r>
        <w:t xml:space="preserve">, the board unanimously agreed to </w:t>
      </w:r>
      <w:r>
        <w:t>d</w:t>
      </w:r>
      <w:r w:rsidR="00703E39">
        <w:t>esignate donations received in memory of Marilyn Tipple to be used at EPLS Keystone</w:t>
      </w:r>
      <w:r w:rsidR="0087728C">
        <w:t xml:space="preserve"> </w:t>
      </w:r>
      <w:r>
        <w:t xml:space="preserve">  </w:t>
      </w:r>
    </w:p>
    <w:p w14:paraId="72486D33" w14:textId="170BB0D4" w:rsidR="00126067" w:rsidRDefault="00126067" w:rsidP="000E2A34">
      <w:r w:rsidRPr="00607EB0">
        <w:rPr>
          <w:b/>
          <w:bCs/>
          <w:u w:val="single"/>
        </w:rPr>
        <w:t>Executive Session</w:t>
      </w:r>
      <w:r w:rsidR="00607EB0" w:rsidRPr="00607EB0">
        <w:rPr>
          <w:b/>
          <w:bCs/>
        </w:rPr>
        <w:t>:</w:t>
      </w:r>
      <w:r w:rsidR="00607EB0">
        <w:t xml:space="preserve"> N</w:t>
      </w:r>
      <w:r w:rsidR="0087728C">
        <w:t>one</w:t>
      </w:r>
    </w:p>
    <w:p w14:paraId="0813AF2D" w14:textId="336D6915" w:rsidR="000A1F95" w:rsidRPr="00406B70" w:rsidRDefault="00126067" w:rsidP="000E2A34">
      <w:r w:rsidRPr="00607EB0">
        <w:rPr>
          <w:b/>
          <w:bCs/>
          <w:u w:val="single"/>
        </w:rPr>
        <w:t>Adjournment</w:t>
      </w:r>
      <w:r w:rsidR="00607EB0">
        <w:rPr>
          <w:b/>
          <w:bCs/>
        </w:rPr>
        <w:t>:</w:t>
      </w:r>
      <w:r w:rsidR="0087728C" w:rsidRPr="000E2A34">
        <w:rPr>
          <w:b/>
          <w:bCs/>
        </w:rPr>
        <w:t xml:space="preserve"> </w:t>
      </w:r>
      <w:r w:rsidR="00406B70">
        <w:rPr>
          <w:b/>
          <w:bCs/>
        </w:rPr>
        <w:t xml:space="preserve"> </w:t>
      </w:r>
      <w:r w:rsidR="00406B70" w:rsidRPr="00406B70">
        <w:t xml:space="preserve">The next regularly scheduled meeting will be on Monday, October 12, 2020 at 6:00pm.  </w:t>
      </w:r>
      <w:bookmarkStart w:id="0" w:name="_GoBack"/>
      <w:bookmarkEnd w:id="0"/>
    </w:p>
    <w:p w14:paraId="20211265" w14:textId="2E789914" w:rsidR="000A1F95" w:rsidRDefault="000A1F95" w:rsidP="000E2A34">
      <w:r w:rsidRPr="00CC5850">
        <w:rPr>
          <w:b/>
          <w:bCs/>
        </w:rPr>
        <w:t xml:space="preserve">RESOLUTION # </w:t>
      </w:r>
      <w:r>
        <w:rPr>
          <w:b/>
          <w:bCs/>
        </w:rPr>
        <w:t>7</w:t>
      </w:r>
      <w:r>
        <w:rPr>
          <w:b/>
          <w:bCs/>
        </w:rPr>
        <w:t>1</w:t>
      </w:r>
      <w:r>
        <w:rPr>
          <w:b/>
          <w:bCs/>
        </w:rPr>
        <w:t xml:space="preserve">.20 </w:t>
      </w:r>
      <w:r>
        <w:t xml:space="preserve">On the motion of </w:t>
      </w:r>
      <w:r>
        <w:t>Gerald Crum</w:t>
      </w:r>
      <w:r>
        <w:t xml:space="preserve">, seconded by </w:t>
      </w:r>
      <w:r>
        <w:t xml:space="preserve">Pat </w:t>
      </w:r>
      <w:proofErr w:type="spellStart"/>
      <w:r>
        <w:t>Schrull</w:t>
      </w:r>
      <w:proofErr w:type="spellEnd"/>
      <w:r>
        <w:t>, the board unanimously agreed to</w:t>
      </w:r>
      <w:r>
        <w:t xml:space="preserve"> adjourn the meeting at 6:37pm.</w:t>
      </w:r>
    </w:p>
    <w:p w14:paraId="133D7662" w14:textId="06FECCC2" w:rsidR="00505640" w:rsidRDefault="00505640" w:rsidP="00831890">
      <w:pPr>
        <w:ind w:hanging="90"/>
      </w:pPr>
    </w:p>
    <w:sectPr w:rsidR="00505640" w:rsidSect="0083189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35D7B"/>
    <w:multiLevelType w:val="hybridMultilevel"/>
    <w:tmpl w:val="0A26D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C0D2A"/>
    <w:multiLevelType w:val="hybridMultilevel"/>
    <w:tmpl w:val="592E9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40"/>
    <w:rsid w:val="000013D9"/>
    <w:rsid w:val="00096C5B"/>
    <w:rsid w:val="000A1F95"/>
    <w:rsid w:val="000B79C1"/>
    <w:rsid w:val="000E1DA2"/>
    <w:rsid w:val="000E2A34"/>
    <w:rsid w:val="001161D6"/>
    <w:rsid w:val="00126067"/>
    <w:rsid w:val="00257966"/>
    <w:rsid w:val="002732ED"/>
    <w:rsid w:val="002F6153"/>
    <w:rsid w:val="00406B70"/>
    <w:rsid w:val="00505640"/>
    <w:rsid w:val="00563B0B"/>
    <w:rsid w:val="00584037"/>
    <w:rsid w:val="00607EB0"/>
    <w:rsid w:val="006D33F8"/>
    <w:rsid w:val="00703E39"/>
    <w:rsid w:val="007730A2"/>
    <w:rsid w:val="00805CAE"/>
    <w:rsid w:val="00831890"/>
    <w:rsid w:val="0087728C"/>
    <w:rsid w:val="0097228E"/>
    <w:rsid w:val="00984619"/>
    <w:rsid w:val="00A1060E"/>
    <w:rsid w:val="00AC40C2"/>
    <w:rsid w:val="00AF3C78"/>
    <w:rsid w:val="00C24F80"/>
    <w:rsid w:val="00C57D57"/>
    <w:rsid w:val="00CA6E6D"/>
    <w:rsid w:val="00CC5850"/>
    <w:rsid w:val="00D97B45"/>
    <w:rsid w:val="00E63F42"/>
    <w:rsid w:val="00F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774F"/>
  <w15:chartTrackingRefBased/>
  <w15:docId w15:val="{D5D9D836-6EC7-42B0-B3E6-8B1A0CDF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0B79C1"/>
  </w:style>
  <w:style w:type="character" w:customStyle="1" w:styleId="inv-date">
    <w:name w:val="inv-date"/>
    <w:basedOn w:val="DefaultParagraphFont"/>
    <w:rsid w:val="000B79C1"/>
  </w:style>
  <w:style w:type="character" w:customStyle="1" w:styleId="inv-meeting-url">
    <w:name w:val="inv-meeting-url"/>
    <w:basedOn w:val="DefaultParagraphFont"/>
    <w:rsid w:val="000B79C1"/>
  </w:style>
  <w:style w:type="character" w:styleId="Hyperlink">
    <w:name w:val="Hyperlink"/>
    <w:basedOn w:val="DefaultParagraphFont"/>
    <w:uiPriority w:val="99"/>
    <w:semiHidden/>
    <w:unhideWhenUsed/>
    <w:rsid w:val="000B79C1"/>
    <w:rPr>
      <w:color w:val="0000FF"/>
      <w:u w:val="single"/>
    </w:rPr>
  </w:style>
  <w:style w:type="character" w:customStyle="1" w:styleId="shareable-ui-src-components-notes-note-note--text">
    <w:name w:val="shareable-ui-src-components-notes-note-note--text"/>
    <w:basedOn w:val="DefaultParagraphFont"/>
    <w:rsid w:val="00096C5B"/>
  </w:style>
  <w:style w:type="character" w:customStyle="1" w:styleId="shareable-ui-src-components-notes-note-note--actionitemtag">
    <w:name w:val="shareable-ui-src-components-notes-note-note--actionitemtag"/>
    <w:basedOn w:val="DefaultParagraphFont"/>
    <w:rsid w:val="00096C5B"/>
  </w:style>
  <w:style w:type="paragraph" w:styleId="ListParagraph">
    <w:name w:val="List Paragraph"/>
    <w:basedOn w:val="Normal"/>
    <w:uiPriority w:val="34"/>
    <w:qFormat/>
    <w:rsid w:val="0011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Crouse</dc:creator>
  <cp:keywords/>
  <dc:description/>
  <cp:lastModifiedBy>Lyn Crouse</cp:lastModifiedBy>
  <cp:revision>5</cp:revision>
  <dcterms:created xsi:type="dcterms:W3CDTF">2020-09-10T16:18:00Z</dcterms:created>
  <dcterms:modified xsi:type="dcterms:W3CDTF">2020-09-10T16:53:00Z</dcterms:modified>
</cp:coreProperties>
</file>